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DA" w:rsidRPr="00E741DA" w:rsidRDefault="00E741DA" w:rsidP="00E741D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741DA" w:rsidRPr="00E741DA" w:rsidRDefault="00E741DA" w:rsidP="00E741DA">
      <w:pPr>
        <w:rPr>
          <w:rFonts w:ascii="Times New Roman" w:eastAsia="Calibri" w:hAnsi="Times New Roman" w:cs="Times New Roman"/>
          <w:sz w:val="24"/>
          <w:szCs w:val="24"/>
        </w:rPr>
      </w:pPr>
    </w:p>
    <w:p w:rsidR="00E741DA" w:rsidRPr="00E741DA" w:rsidRDefault="00E741DA" w:rsidP="00E741DA">
      <w:pPr>
        <w:jc w:val="center"/>
        <w:rPr>
          <w:rFonts w:ascii="Calibri" w:eastAsia="Calibri" w:hAnsi="Calibri" w:cs="Calibri"/>
          <w:sz w:val="32"/>
          <w:szCs w:val="32"/>
          <w:u w:val="single"/>
        </w:rPr>
      </w:pPr>
      <w:r w:rsidRPr="00E741DA">
        <w:rPr>
          <w:rFonts w:ascii="Calibri" w:eastAsia="Calibri" w:hAnsi="Calibri" w:cs="Calibri"/>
          <w:sz w:val="32"/>
          <w:szCs w:val="32"/>
          <w:u w:val="single"/>
        </w:rPr>
        <w:t>Goo Sensory Bags</w:t>
      </w:r>
    </w:p>
    <w:p w:rsidR="00E741DA" w:rsidRPr="00E741DA" w:rsidRDefault="00E741DA" w:rsidP="00E741DA">
      <w:pPr>
        <w:jc w:val="center"/>
        <w:rPr>
          <w:rFonts w:ascii="Calibri" w:eastAsia="Calibri" w:hAnsi="Calibri" w:cs="Calibri"/>
          <w:sz w:val="32"/>
          <w:szCs w:val="32"/>
          <w:u w:val="single"/>
        </w:rPr>
      </w:pPr>
      <w:r w:rsidRPr="00E741DA">
        <w:rPr>
          <w:rFonts w:ascii="Calibri" w:eastAsia="Calibri" w:hAnsi="Calibri" w:cs="Calibri"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6A45DA60" wp14:editId="14D7838C">
            <wp:simplePos x="0" y="0"/>
            <wp:positionH relativeFrom="column">
              <wp:posOffset>4114800</wp:posOffset>
            </wp:positionH>
            <wp:positionV relativeFrom="paragraph">
              <wp:posOffset>15240</wp:posOffset>
            </wp:positionV>
            <wp:extent cx="1607820" cy="2098675"/>
            <wp:effectExtent l="0" t="0" r="762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1DA" w:rsidRPr="00E741DA" w:rsidRDefault="00E741DA" w:rsidP="00E741DA">
      <w:pPr>
        <w:rPr>
          <w:rFonts w:ascii="Calibri" w:eastAsia="Calibri" w:hAnsi="Calibri" w:cs="Calibri"/>
          <w:b/>
        </w:rPr>
      </w:pPr>
      <w:r w:rsidRPr="00E741DA">
        <w:rPr>
          <w:rFonts w:ascii="Calibri" w:eastAsia="Calibri" w:hAnsi="Calibri" w:cs="Calibri"/>
          <w:b/>
        </w:rPr>
        <w:t>Supplies:</w:t>
      </w:r>
      <w:r w:rsidRPr="00E741DA">
        <w:rPr>
          <w:rFonts w:ascii="Calibri" w:eastAsia="Calibri" w:hAnsi="Calibri" w:cs="Calibri"/>
          <w:b/>
          <w:noProof/>
        </w:rPr>
        <w:t xml:space="preserve"> </w:t>
      </w:r>
    </w:p>
    <w:p w:rsidR="00E741DA" w:rsidRPr="00E741DA" w:rsidRDefault="00E741DA" w:rsidP="00E741D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>1 cup cornstarch</w:t>
      </w:r>
    </w:p>
    <w:p w:rsidR="00E741DA" w:rsidRPr="00E741DA" w:rsidRDefault="00E741DA" w:rsidP="00E741D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>1/3 cup sugar</w:t>
      </w:r>
    </w:p>
    <w:p w:rsidR="00E741DA" w:rsidRPr="00E741DA" w:rsidRDefault="00E741DA" w:rsidP="00E741D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>4 cups cold water</w:t>
      </w:r>
    </w:p>
    <w:p w:rsidR="00E741DA" w:rsidRPr="00E741DA" w:rsidRDefault="00E741DA" w:rsidP="00E741D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>food coloring</w:t>
      </w:r>
    </w:p>
    <w:p w:rsidR="00E741DA" w:rsidRPr="00E741DA" w:rsidRDefault="00E741DA" w:rsidP="00E741D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>sealable bags –gallon freezer size</w:t>
      </w:r>
    </w:p>
    <w:p w:rsidR="00E741DA" w:rsidRPr="00E741DA" w:rsidRDefault="00E741DA" w:rsidP="00E741DA">
      <w:p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</w:p>
    <w:p w:rsidR="00E741DA" w:rsidRPr="00E741DA" w:rsidRDefault="00E741DA" w:rsidP="00E741DA">
      <w:p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</w:p>
    <w:p w:rsidR="00E741DA" w:rsidRPr="00E741DA" w:rsidRDefault="00E741DA" w:rsidP="00E741DA">
      <w:p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ADE5034" wp14:editId="2DB7932A">
            <wp:simplePos x="0" y="0"/>
            <wp:positionH relativeFrom="column">
              <wp:posOffset>4137660</wp:posOffset>
            </wp:positionH>
            <wp:positionV relativeFrom="paragraph">
              <wp:posOffset>170180</wp:posOffset>
            </wp:positionV>
            <wp:extent cx="2199640" cy="1440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1DA" w:rsidRPr="00E741DA" w:rsidRDefault="00E741DA" w:rsidP="00E741DA">
      <w:p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  <w:b/>
        </w:rPr>
      </w:pPr>
      <w:r w:rsidRPr="00E741DA">
        <w:rPr>
          <w:rFonts w:ascii="Calibri" w:eastAsia="Times New Roman" w:hAnsi="Calibri" w:cs="Calibri"/>
          <w:b/>
        </w:rPr>
        <w:t>Directions:</w:t>
      </w:r>
    </w:p>
    <w:p w:rsidR="00E741DA" w:rsidRPr="00E741DA" w:rsidRDefault="00E741DA" w:rsidP="00E741DA">
      <w:pPr>
        <w:numPr>
          <w:ilvl w:val="0"/>
          <w:numId w:val="1"/>
        </w:num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>Whisk all the ingredients together in a pot over medium heat.</w:t>
      </w:r>
    </w:p>
    <w:p w:rsidR="00E741DA" w:rsidRPr="00E741DA" w:rsidRDefault="00E741DA" w:rsidP="00E741DA">
      <w:pPr>
        <w:numPr>
          <w:ilvl w:val="0"/>
          <w:numId w:val="1"/>
        </w:num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 xml:space="preserve">Continue to cook it all together, whisking frequently. As the mix thickens and solidifies, make sure to keep whisking. </w:t>
      </w:r>
    </w:p>
    <w:p w:rsidR="00E741DA" w:rsidRPr="00E741DA" w:rsidRDefault="00E741DA" w:rsidP="00E741DA">
      <w:pPr>
        <w:numPr>
          <w:ilvl w:val="0"/>
          <w:numId w:val="1"/>
        </w:num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</w:rPr>
        <w:t xml:space="preserve">You will know the goo is getting to the right consistency when it changes from a white liquid to a blueish, </w:t>
      </w:r>
      <w:proofErr w:type="spellStart"/>
      <w:r w:rsidRPr="00E741DA">
        <w:rPr>
          <w:rFonts w:ascii="Calibri" w:eastAsia="Times New Roman" w:hAnsi="Calibri" w:cs="Calibri"/>
        </w:rPr>
        <w:t>clearish</w:t>
      </w:r>
      <w:proofErr w:type="spellEnd"/>
      <w:r w:rsidRPr="00E741DA">
        <w:rPr>
          <w:rFonts w:ascii="Calibri" w:eastAsia="Times New Roman" w:hAnsi="Calibri" w:cs="Calibri"/>
        </w:rPr>
        <w:t xml:space="preserve"> goo. It will look like Vaseline. </w:t>
      </w:r>
    </w:p>
    <w:p w:rsidR="00E741DA" w:rsidRPr="00E741DA" w:rsidRDefault="00E741DA" w:rsidP="00E741DA">
      <w:pPr>
        <w:numPr>
          <w:ilvl w:val="0"/>
          <w:numId w:val="1"/>
        </w:num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7695758A" wp14:editId="5ECB33AE">
            <wp:simplePos x="0" y="0"/>
            <wp:positionH relativeFrom="column">
              <wp:posOffset>4358640</wp:posOffset>
            </wp:positionH>
            <wp:positionV relativeFrom="paragraph">
              <wp:posOffset>9525</wp:posOffset>
            </wp:positionV>
            <wp:extent cx="2053590" cy="1560195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1DA">
        <w:rPr>
          <w:rFonts w:ascii="Calibri" w:eastAsia="Times New Roman" w:hAnsi="Calibri" w:cs="Calibri"/>
          <w:shd w:val="clear" w:color="auto" w:fill="FFFFFF"/>
        </w:rPr>
        <w:t>Once it’s finished, pull it from the heat. At this point, you can add coloring. Wait until it has cooled to add it to the bags. I found it easiest to add the cooled goo to the bags and then drop in the color.</w:t>
      </w:r>
      <w:r w:rsidRPr="00E741DA">
        <w:rPr>
          <w:rFonts w:ascii="Calibri" w:eastAsia="Times New Roman" w:hAnsi="Calibri" w:cs="Calibri"/>
        </w:rPr>
        <w:t xml:space="preserve"> </w:t>
      </w:r>
    </w:p>
    <w:p w:rsidR="00E741DA" w:rsidRPr="00E741DA" w:rsidRDefault="00E741DA" w:rsidP="00E741DA">
      <w:pPr>
        <w:numPr>
          <w:ilvl w:val="0"/>
          <w:numId w:val="1"/>
        </w:numPr>
        <w:shd w:val="clear" w:color="auto" w:fill="FFFFFF"/>
        <w:spacing w:after="255" w:line="240" w:lineRule="auto"/>
        <w:textAlignment w:val="baseline"/>
        <w:rPr>
          <w:rFonts w:ascii="Calibri" w:eastAsia="Times New Roman" w:hAnsi="Calibri" w:cs="Calibri"/>
        </w:rPr>
      </w:pPr>
      <w:r w:rsidRPr="00E741DA">
        <w:rPr>
          <w:rFonts w:ascii="Calibri" w:eastAsia="Times New Roman" w:hAnsi="Calibri" w:cs="Calibri"/>
          <w:shd w:val="clear" w:color="auto" w:fill="FFFFFF"/>
        </w:rPr>
        <w:t>Then with a bit of squishing, the color gets mixed in. For extra security, you could place tape over the zipped opening or double bag it.</w:t>
      </w:r>
    </w:p>
    <w:p w:rsidR="00E741DA" w:rsidRPr="00E741DA" w:rsidRDefault="00E741DA" w:rsidP="00E741DA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347C9" w:rsidRDefault="00A347C9"/>
    <w:sectPr w:rsidR="00A34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4B3E"/>
    <w:multiLevelType w:val="hybridMultilevel"/>
    <w:tmpl w:val="8DA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44824"/>
    <w:multiLevelType w:val="hybridMultilevel"/>
    <w:tmpl w:val="829A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DA"/>
    <w:rsid w:val="00A347C9"/>
    <w:rsid w:val="00E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A1169-9A93-40D7-BF5D-081E2B31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Moore</dc:creator>
  <cp:keywords/>
  <dc:description/>
  <cp:lastModifiedBy>Jaclyn Moore</cp:lastModifiedBy>
  <cp:revision>1</cp:revision>
  <dcterms:created xsi:type="dcterms:W3CDTF">2020-12-16T20:36:00Z</dcterms:created>
  <dcterms:modified xsi:type="dcterms:W3CDTF">2020-12-16T20:37:00Z</dcterms:modified>
</cp:coreProperties>
</file>